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8F" w:rsidRDefault="009A098F" w:rsidP="009A098F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 w:hint="eastAsia"/>
          <w:sz w:val="36"/>
          <w:szCs w:val="36"/>
        </w:rPr>
        <w:t>报价单</w:t>
      </w:r>
    </w:p>
    <w:p w:rsidR="009A098F" w:rsidRDefault="009A098F" w:rsidP="009A098F">
      <w:pPr>
        <w:pStyle w:val="a6"/>
        <w:spacing w:line="360" w:lineRule="auto"/>
        <w:ind w:firstLine="0"/>
        <w:jc w:val="center"/>
        <w:rPr>
          <w:rFonts w:eastAsia="黑体" w:hint="eastAsia"/>
          <w:b/>
          <w:bCs/>
          <w:sz w:val="36"/>
          <w:szCs w:val="36"/>
        </w:rPr>
      </w:pPr>
    </w:p>
    <w:p w:rsidR="009A098F" w:rsidRDefault="009A098F" w:rsidP="009A098F">
      <w:pPr>
        <w:pStyle w:val="a6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9A098F" w:rsidRDefault="009A098F" w:rsidP="009A098F">
      <w:pPr>
        <w:pStyle w:val="a6"/>
        <w:spacing w:line="360" w:lineRule="auto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  <w:u w:val="single"/>
        </w:rPr>
        <w:t>江苏省瑞丰盐业有限公司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9A098F" w:rsidRDefault="009A098F" w:rsidP="009A098F">
      <w:pPr>
        <w:pStyle w:val="a7"/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根据贵公司询价公告，我方愿人民币大写</w:t>
      </w:r>
      <w:r>
        <w:rPr>
          <w:rFonts w:ascii="仿宋_GB2312" w:eastAsia="仿宋_GB2312" w:hAnsi="宋体" w:hint="eastAsia"/>
        </w:rPr>
        <w:t>（小写：</w:t>
      </w:r>
      <w:r>
        <w:rPr>
          <w:rFonts w:ascii="仿宋_GB2312" w:eastAsia="仿宋_GB2312" w:hAnsi="宋体" w:hint="eastAsia"/>
          <w:u w:val="single"/>
        </w:rPr>
        <w:t xml:space="preserve">      </w:t>
      </w:r>
      <w:r>
        <w:rPr>
          <w:rFonts w:ascii="仿宋_GB2312" w:eastAsia="仿宋_GB2312" w:hAnsi="宋体" w:hint="eastAsia"/>
        </w:rPr>
        <w:t>元；大写：</w:t>
      </w:r>
      <w:r>
        <w:rPr>
          <w:rFonts w:ascii="仿宋_GB2312" w:eastAsia="仿宋_GB2312" w:hAnsi="宋体" w:hint="eastAsia"/>
          <w:u w:val="single"/>
        </w:rPr>
        <w:t xml:space="preserve">                       </w:t>
      </w:r>
      <w:r>
        <w:rPr>
          <w:rFonts w:ascii="仿宋_GB2312" w:eastAsia="仿宋_GB2312" w:hAnsi="宋体" w:hint="eastAsia"/>
        </w:rPr>
        <w:t>）；</w:t>
      </w:r>
    </w:p>
    <w:p w:rsidR="009A098F" w:rsidRDefault="009A098F" w:rsidP="009A098F">
      <w:pPr>
        <w:pStyle w:val="a7"/>
        <w:adjustRightInd w:val="0"/>
        <w:snapToGrid w:val="0"/>
        <w:spacing w:line="360" w:lineRule="auto"/>
        <w:jc w:val="left"/>
        <w:rPr>
          <w:rFonts w:ascii="仿宋_GB2312" w:eastAsia="仿宋_GB2312" w:hAnsi="Calibri" w:hint="eastAsia"/>
          <w:color w:val="363636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总报价：（小写</w:t>
      </w:r>
      <w:r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元；大写：</w:t>
      </w:r>
      <w:r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元（含税金，税率 6 %）。）并按询价公告的要求承包本次询价范围内的贵公司</w:t>
      </w:r>
      <w:r>
        <w:rPr>
          <w:rFonts w:ascii="仿宋_GB2312" w:eastAsia="仿宋_GB2312" w:hint="eastAsia"/>
          <w:color w:val="363636"/>
          <w:shd w:val="clear" w:color="auto" w:fill="FFFFFF"/>
        </w:rPr>
        <w:t>《江苏省瑞丰盐业有限公司60万吨/年制盐搬迁技改项目</w:t>
      </w:r>
      <w:r>
        <w:rPr>
          <w:rFonts w:ascii="宋体" w:hAnsi="宋体" w:cs="宋体" w:hint="eastAsia"/>
          <w:color w:val="363636"/>
          <w:shd w:val="clear" w:color="auto" w:fill="FFFFFF"/>
        </w:rPr>
        <w:t>¢</w:t>
      </w:r>
      <w:r>
        <w:rPr>
          <w:rFonts w:ascii="仿宋_GB2312" w:eastAsia="仿宋_GB2312" w:hAnsi="仿宋_GB2312" w:cs="仿宋_GB2312" w:hint="eastAsia"/>
          <w:color w:val="363636"/>
          <w:shd w:val="clear" w:color="auto" w:fill="FFFFFF"/>
        </w:rPr>
        <w:t>426</w:t>
      </w:r>
      <w:r>
        <w:rPr>
          <w:rFonts w:ascii="仿宋_GB2312" w:eastAsia="仿宋_GB2312" w:hint="eastAsia"/>
          <w:color w:val="363636"/>
          <w:shd w:val="clear" w:color="auto" w:fill="FFFFFF"/>
        </w:rPr>
        <w:t>输卤管道通过s69高速路涵洞的安全评估》的相关服务工作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。</w:t>
      </w: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int="eastAsia"/>
          <w:sz w:val="30"/>
          <w:szCs w:val="30"/>
        </w:rPr>
      </w:pP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int="eastAsia"/>
          <w:sz w:val="30"/>
          <w:szCs w:val="30"/>
        </w:rPr>
      </w:pP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int="eastAsia"/>
          <w:sz w:val="30"/>
          <w:szCs w:val="30"/>
        </w:rPr>
      </w:pP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</w:pP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</w:pPr>
    </w:p>
    <w:p w:rsidR="009A098F" w:rsidRDefault="009A098F" w:rsidP="009A098F">
      <w:pPr>
        <w:pStyle w:val="a5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193DA8" w:rsidRDefault="00193DA8"/>
    <w:sectPr w:rsidR="00193DA8" w:rsidSect="0019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09" w:rsidRDefault="00730509" w:rsidP="009A098F">
      <w:r>
        <w:separator/>
      </w:r>
    </w:p>
  </w:endnote>
  <w:endnote w:type="continuationSeparator" w:id="0">
    <w:p w:rsidR="00730509" w:rsidRDefault="00730509" w:rsidP="009A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09" w:rsidRDefault="00730509" w:rsidP="009A098F">
      <w:r>
        <w:separator/>
      </w:r>
    </w:p>
  </w:footnote>
  <w:footnote w:type="continuationSeparator" w:id="0">
    <w:p w:rsidR="00730509" w:rsidRDefault="00730509" w:rsidP="009A0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98F"/>
    <w:rsid w:val="00193DA8"/>
    <w:rsid w:val="00730509"/>
    <w:rsid w:val="009A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9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A0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Indent"/>
    <w:basedOn w:val="a"/>
    <w:uiPriority w:val="99"/>
    <w:semiHidden/>
    <w:unhideWhenUsed/>
    <w:qFormat/>
    <w:rsid w:val="009A098F"/>
    <w:pPr>
      <w:widowControl/>
      <w:ind w:firstLine="420"/>
      <w:jc w:val="left"/>
    </w:pPr>
    <w:rPr>
      <w:kern w:val="0"/>
      <w:sz w:val="20"/>
      <w:szCs w:val="20"/>
    </w:rPr>
  </w:style>
  <w:style w:type="paragraph" w:styleId="a7">
    <w:name w:val="Body Text Indent"/>
    <w:basedOn w:val="a"/>
    <w:link w:val="Char1"/>
    <w:uiPriority w:val="99"/>
    <w:semiHidden/>
    <w:unhideWhenUsed/>
    <w:qFormat/>
    <w:rsid w:val="009A098F"/>
    <w:pPr>
      <w:ind w:firstLineChars="200" w:firstLine="600"/>
    </w:pPr>
    <w:rPr>
      <w:kern w:val="0"/>
      <w:sz w:val="30"/>
      <w:szCs w:val="30"/>
    </w:rPr>
  </w:style>
  <w:style w:type="character" w:customStyle="1" w:styleId="Char2">
    <w:name w:val="正文文本缩进 Char"/>
    <w:basedOn w:val="a0"/>
    <w:link w:val="a7"/>
    <w:uiPriority w:val="99"/>
    <w:semiHidden/>
    <w:rsid w:val="009A098F"/>
    <w:rPr>
      <w:rFonts w:ascii="Times New Roman" w:eastAsia="宋体" w:hAnsi="Times New Roman" w:cs="Times New Roman"/>
      <w:szCs w:val="21"/>
    </w:rPr>
  </w:style>
  <w:style w:type="character" w:customStyle="1" w:styleId="Char1">
    <w:name w:val="正文文本缩进 Char1"/>
    <w:basedOn w:val="a0"/>
    <w:link w:val="a7"/>
    <w:uiPriority w:val="99"/>
    <w:semiHidden/>
    <w:locked/>
    <w:rsid w:val="009A098F"/>
    <w:rPr>
      <w:rFonts w:ascii="Times New Roman" w:eastAsia="宋体" w:hAnsi="Times New Roman" w:cs="Times New Roman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2021-06-02T01:37:00Z</dcterms:created>
  <dcterms:modified xsi:type="dcterms:W3CDTF">2021-06-02T01:37:00Z</dcterms:modified>
</cp:coreProperties>
</file>